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6B4" w:rsidRDefault="002376B4" w:rsidP="002376B4">
      <w:pPr>
        <w:rPr>
          <w:rFonts w:ascii="Times New Roman" w:hAnsi="Times New Roman" w:cs="Times New Roman"/>
          <w:sz w:val="28"/>
          <w:szCs w:val="28"/>
        </w:rPr>
      </w:pPr>
    </w:p>
    <w:p w:rsidR="002376B4" w:rsidRDefault="002376B4" w:rsidP="002376B4">
      <w:pPr>
        <w:spacing w:after="0" w:line="240" w:lineRule="auto"/>
        <w:ind w:left="-567" w:right="5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  <w:r>
        <w:rPr>
          <w:rFonts w:ascii="Times New Roman" w:hAnsi="Times New Roman"/>
          <w:b/>
          <w:sz w:val="24"/>
          <w:szCs w:val="24"/>
        </w:rPr>
        <w:br/>
        <w:t>Муниципальное казенное учреждение «Управление образования</w:t>
      </w:r>
    </w:p>
    <w:p w:rsidR="002376B4" w:rsidRDefault="002376B4" w:rsidP="002376B4">
      <w:pPr>
        <w:spacing w:after="0" w:line="240" w:lineRule="auto"/>
        <w:ind w:left="-567" w:right="5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городского округа «город Дагестанские Огни»</w:t>
      </w:r>
    </w:p>
    <w:p w:rsidR="002376B4" w:rsidRDefault="002376B4" w:rsidP="002376B4">
      <w:pPr>
        <w:tabs>
          <w:tab w:val="left" w:pos="1134"/>
        </w:tabs>
        <w:spacing w:line="240" w:lineRule="auto"/>
        <w:ind w:left="-567" w:right="566"/>
        <w:jc w:val="center"/>
        <w:rPr>
          <w:rFonts w:ascii="Times New Roman" w:hAnsi="Times New Roman"/>
          <w:sz w:val="24"/>
          <w:szCs w:val="24"/>
        </w:rPr>
      </w:pPr>
      <w:r w:rsidRPr="004A3D10">
        <w:pict>
          <v:line id="Line 2" o:spid="_x0000_s1026" style="position:absolute;left:0;text-align:left;z-index:251658240;visibility:visible" from="-35.55pt,15.15pt" to="460.4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ayr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" o:allowincell="f" strokeweight="2.25pt"/>
        </w:pict>
      </w:r>
      <w:r>
        <w:rPr>
          <w:rFonts w:ascii="Times New Roman" w:hAnsi="Times New Roman"/>
          <w:b/>
          <w:sz w:val="24"/>
          <w:szCs w:val="24"/>
        </w:rPr>
        <w:t xml:space="preserve">368670, РД, г. Дагестанские Огни, пр. Сталина 11а, </w:t>
      </w:r>
      <w:r>
        <w:rPr>
          <w:rFonts w:ascii="Times New Roman" w:hAnsi="Times New Roman"/>
          <w:b/>
          <w:sz w:val="24"/>
          <w:szCs w:val="24"/>
          <w:lang w:val="en-US"/>
        </w:rPr>
        <w:t>e</w:t>
      </w: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hyperlink r:id="rId4" w:history="1">
        <w:r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uo</w:t>
        </w:r>
        <w:r>
          <w:rPr>
            <w:rStyle w:val="a3"/>
            <w:rFonts w:ascii="Times New Roman" w:hAnsi="Times New Roman"/>
            <w:b/>
            <w:sz w:val="24"/>
            <w:szCs w:val="24"/>
          </w:rPr>
          <w:t>71@</w:t>
        </w:r>
        <w:r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mail</w:t>
        </w:r>
        <w:r>
          <w:rPr>
            <w:rStyle w:val="a3"/>
            <w:rFonts w:ascii="Times New Roman" w:hAnsi="Times New Roman"/>
            <w:b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b/>
          <w:sz w:val="24"/>
          <w:szCs w:val="24"/>
        </w:rPr>
        <w:t xml:space="preserve"> тел. 55-07-93</w:t>
      </w:r>
    </w:p>
    <w:p w:rsidR="002376B4" w:rsidRDefault="002376B4" w:rsidP="002376B4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376B4" w:rsidRPr="00D26058" w:rsidRDefault="002376B4" w:rsidP="002376B4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" 16" 12. 2024</w:t>
      </w:r>
      <w:r w:rsidRPr="002B24FF">
        <w:rPr>
          <w:rFonts w:ascii="Times New Roman" w:hAnsi="Times New Roman"/>
          <w:b/>
          <w:sz w:val="24"/>
          <w:szCs w:val="24"/>
        </w:rPr>
        <w:t xml:space="preserve"> г.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  <w:r w:rsidRPr="002B24F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2B24FF">
        <w:rPr>
          <w:rFonts w:ascii="Times New Roman" w:hAnsi="Times New Roman"/>
          <w:b/>
          <w:sz w:val="24"/>
          <w:szCs w:val="24"/>
        </w:rPr>
        <w:t xml:space="preserve"> №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C278DE">
        <w:rPr>
          <w:rFonts w:ascii="Times New Roman" w:hAnsi="Times New Roman"/>
          <w:b/>
          <w:sz w:val="24"/>
          <w:szCs w:val="24"/>
          <w:u w:val="single"/>
        </w:rPr>
        <w:t xml:space="preserve"> 2303            </w:t>
      </w:r>
      <w:r w:rsidRPr="00C278D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tbl>
      <w:tblPr>
        <w:tblStyle w:val="a4"/>
        <w:tblW w:w="1065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7688"/>
        <w:gridCol w:w="29"/>
        <w:gridCol w:w="680"/>
        <w:gridCol w:w="709"/>
        <w:gridCol w:w="842"/>
      </w:tblGrid>
      <w:tr w:rsidR="002376B4" w:rsidTr="00976A2C">
        <w:trPr>
          <w:trHeight w:val="427"/>
        </w:trPr>
        <w:tc>
          <w:tcPr>
            <w:tcW w:w="8397" w:type="dxa"/>
            <w:gridSpan w:val="2"/>
          </w:tcPr>
          <w:p w:rsidR="002376B4" w:rsidRDefault="002376B4" w:rsidP="00976A2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Участники школьного этапа конкурса «Без срока давности»</w:t>
            </w:r>
          </w:p>
          <w:p w:rsidR="002376B4" w:rsidRPr="00BA2C68" w:rsidRDefault="002376B4" w:rsidP="00976A2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C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МКУ «Управление образования» городского округа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  <w:r w:rsidRPr="00BA2C68">
              <w:rPr>
                <w:rFonts w:ascii="Times New Roman" w:hAnsi="Times New Roman" w:cs="Times New Roman"/>
                <w:b/>
                <w:sz w:val="28"/>
                <w:szCs w:val="28"/>
              </w:rPr>
              <w:t>«город Дагестанские Огни»</w:t>
            </w:r>
          </w:p>
        </w:tc>
        <w:tc>
          <w:tcPr>
            <w:tcW w:w="709" w:type="dxa"/>
            <w:gridSpan w:val="2"/>
          </w:tcPr>
          <w:p w:rsidR="002376B4" w:rsidRDefault="002376B4" w:rsidP="00976A2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5-7кл.</w:t>
            </w:r>
          </w:p>
        </w:tc>
        <w:tc>
          <w:tcPr>
            <w:tcW w:w="709" w:type="dxa"/>
          </w:tcPr>
          <w:p w:rsidR="002376B4" w:rsidRDefault="002376B4" w:rsidP="00976A2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8-9кл.</w:t>
            </w:r>
          </w:p>
        </w:tc>
        <w:tc>
          <w:tcPr>
            <w:tcW w:w="842" w:type="dxa"/>
          </w:tcPr>
          <w:p w:rsidR="002376B4" w:rsidRDefault="002376B4" w:rsidP="00976A2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10-11кл.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Уничтожение душевнобольных и иных категорий населения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Карательные операции, направленные на централизованное уничтожение мирного населения.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Уничтожение голодом  и создание заведомо невыносимых условий существования.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 xml:space="preserve">Уничтожение мирных  жителей в среде обитания. 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Угон на принудительные работы.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 xml:space="preserve">       6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Нацисты и их подсобники, преступления против человечества.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Нацизм и неонацизм: история и современность.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Трагедия и подвиг  мирного населения в произведениях искусства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«Артек в годы Великой Отечественной войны.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376B4" w:rsidRPr="005F390C" w:rsidTr="00976A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7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390C">
              <w:rPr>
                <w:rFonts w:ascii="Times New Roman" w:hAnsi="Times New Roman" w:cs="Times New Roman"/>
                <w:sz w:val="28"/>
                <w:szCs w:val="28"/>
              </w:rPr>
              <w:t>Моя семья в годы войны: путь к победе(80-летию Победы в Великой отечественной войне)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2376B4" w:rsidRPr="005F390C" w:rsidRDefault="002376B4" w:rsidP="00976A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2376B4" w:rsidRDefault="002376B4" w:rsidP="002376B4">
      <w:pPr>
        <w:rPr>
          <w:rFonts w:ascii="Times New Roman" w:hAnsi="Times New Roman" w:cs="Times New Roman"/>
          <w:sz w:val="28"/>
          <w:szCs w:val="28"/>
        </w:rPr>
      </w:pPr>
    </w:p>
    <w:p w:rsidR="002376B4" w:rsidRPr="005F390C" w:rsidRDefault="002376B4" w:rsidP="002376B4">
      <w:pPr>
        <w:rPr>
          <w:rFonts w:ascii="Times New Roman" w:hAnsi="Times New Roman" w:cs="Times New Roman"/>
          <w:sz w:val="28"/>
          <w:szCs w:val="28"/>
        </w:rPr>
      </w:pPr>
    </w:p>
    <w:p w:rsidR="002376B4" w:rsidRPr="00A04737" w:rsidRDefault="002376B4" w:rsidP="002376B4">
      <w:pPr>
        <w:pStyle w:val="a6"/>
        <w:ind w:hanging="284"/>
        <w:rPr>
          <w:rFonts w:ascii="Times New Roman" w:hAnsi="Times New Roman"/>
          <w:b/>
          <w:sz w:val="24"/>
          <w:szCs w:val="24"/>
        </w:rPr>
      </w:pPr>
      <w:r w:rsidRPr="00A04737">
        <w:rPr>
          <w:sz w:val="24"/>
          <w:szCs w:val="24"/>
        </w:rPr>
        <w:t xml:space="preserve">    </w:t>
      </w:r>
      <w:r w:rsidRPr="00A04737">
        <w:rPr>
          <w:rFonts w:ascii="Times New Roman" w:hAnsi="Times New Roman"/>
          <w:b/>
          <w:sz w:val="24"/>
          <w:szCs w:val="24"/>
        </w:rPr>
        <w:t>И.о. начальника МКУ</w:t>
      </w:r>
    </w:p>
    <w:p w:rsidR="002376B4" w:rsidRPr="00A04737" w:rsidRDefault="002376B4" w:rsidP="002376B4">
      <w:pPr>
        <w:pStyle w:val="a6"/>
        <w:ind w:left="-567"/>
        <w:rPr>
          <w:rFonts w:ascii="Times New Roman" w:hAnsi="Times New Roman"/>
          <w:b/>
          <w:sz w:val="24"/>
          <w:szCs w:val="24"/>
        </w:rPr>
      </w:pPr>
      <w:r w:rsidRPr="00A04737">
        <w:rPr>
          <w:rFonts w:ascii="Times New Roman" w:hAnsi="Times New Roman"/>
          <w:b/>
          <w:sz w:val="24"/>
          <w:szCs w:val="24"/>
        </w:rPr>
        <w:t xml:space="preserve">        «Управление образования»</w:t>
      </w:r>
    </w:p>
    <w:p w:rsidR="002376B4" w:rsidRPr="00A04737" w:rsidRDefault="002376B4" w:rsidP="002376B4">
      <w:pPr>
        <w:pStyle w:val="a6"/>
        <w:ind w:left="-567"/>
        <w:rPr>
          <w:rFonts w:ascii="Times New Roman" w:hAnsi="Times New Roman"/>
          <w:b/>
          <w:sz w:val="24"/>
          <w:szCs w:val="24"/>
        </w:rPr>
      </w:pPr>
      <w:r w:rsidRPr="00A04737">
        <w:rPr>
          <w:rFonts w:ascii="Times New Roman" w:hAnsi="Times New Roman"/>
          <w:b/>
          <w:sz w:val="24"/>
          <w:szCs w:val="24"/>
        </w:rPr>
        <w:t xml:space="preserve">        городского округа</w:t>
      </w:r>
    </w:p>
    <w:p w:rsidR="002376B4" w:rsidRDefault="002376B4" w:rsidP="002376B4">
      <w:pPr>
        <w:pStyle w:val="a6"/>
        <w:ind w:left="-567"/>
        <w:rPr>
          <w:rFonts w:ascii="Times New Roman" w:hAnsi="Times New Roman"/>
          <w:b/>
          <w:sz w:val="24"/>
          <w:szCs w:val="24"/>
        </w:rPr>
      </w:pPr>
      <w:r w:rsidRPr="00A04737">
        <w:rPr>
          <w:rFonts w:ascii="Times New Roman" w:hAnsi="Times New Roman"/>
          <w:b/>
          <w:sz w:val="24"/>
          <w:szCs w:val="24"/>
        </w:rPr>
        <w:t xml:space="preserve">        «город Дагестанские Огни»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Ш</w:t>
      </w:r>
      <w:r w:rsidRPr="00A04737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Н. </w:t>
      </w:r>
      <w:proofErr w:type="spellStart"/>
      <w:r>
        <w:rPr>
          <w:rFonts w:ascii="Times New Roman" w:hAnsi="Times New Roman"/>
          <w:b/>
          <w:sz w:val="24"/>
          <w:szCs w:val="24"/>
        </w:rPr>
        <w:t>Ханмедов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76B4" w:rsidRDefault="002376B4" w:rsidP="002376B4">
      <w:pPr>
        <w:pStyle w:val="a6"/>
        <w:ind w:left="-567"/>
        <w:rPr>
          <w:rFonts w:ascii="Times New Roman" w:hAnsi="Times New Roman"/>
          <w:b/>
          <w:sz w:val="24"/>
          <w:szCs w:val="24"/>
        </w:rPr>
      </w:pPr>
    </w:p>
    <w:p w:rsidR="002376B4" w:rsidRDefault="002376B4" w:rsidP="002376B4">
      <w:pPr>
        <w:pStyle w:val="a6"/>
        <w:ind w:left="-567"/>
        <w:rPr>
          <w:rFonts w:ascii="Times New Roman" w:hAnsi="Times New Roman"/>
          <w:b/>
          <w:sz w:val="24"/>
          <w:szCs w:val="24"/>
        </w:rPr>
      </w:pPr>
    </w:p>
    <w:p w:rsidR="002376B4" w:rsidRPr="00D26058" w:rsidRDefault="002376B4" w:rsidP="002376B4">
      <w:pPr>
        <w:pStyle w:val="a6"/>
        <w:ind w:left="-567"/>
        <w:rPr>
          <w:rFonts w:ascii="Times New Roman" w:hAnsi="Times New Roman"/>
          <w:sz w:val="24"/>
          <w:szCs w:val="24"/>
        </w:rPr>
      </w:pPr>
      <w:r w:rsidRPr="005148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51486E">
        <w:rPr>
          <w:rFonts w:ascii="Times New Roman" w:hAnsi="Times New Roman"/>
          <w:sz w:val="18"/>
          <w:szCs w:val="18"/>
        </w:rPr>
        <w:t>Исп.</w:t>
      </w:r>
      <w:proofErr w:type="gramStart"/>
      <w:r w:rsidRPr="0051486E">
        <w:rPr>
          <w:rFonts w:ascii="Times New Roman" w:hAnsi="Times New Roman"/>
          <w:sz w:val="18"/>
          <w:szCs w:val="18"/>
        </w:rPr>
        <w:t>:Г</w:t>
      </w:r>
      <w:proofErr w:type="gramEnd"/>
      <w:r w:rsidRPr="0051486E">
        <w:rPr>
          <w:rFonts w:ascii="Times New Roman" w:hAnsi="Times New Roman"/>
          <w:sz w:val="18"/>
          <w:szCs w:val="18"/>
        </w:rPr>
        <w:t>аджиева</w:t>
      </w:r>
      <w:proofErr w:type="spellEnd"/>
      <w:r w:rsidRPr="0051486E">
        <w:rPr>
          <w:rFonts w:ascii="Times New Roman" w:hAnsi="Times New Roman"/>
          <w:sz w:val="18"/>
          <w:szCs w:val="18"/>
        </w:rPr>
        <w:t xml:space="preserve"> Г.Р.</w:t>
      </w:r>
    </w:p>
    <w:p w:rsidR="002376B4" w:rsidRPr="0051486E" w:rsidRDefault="002376B4" w:rsidP="002376B4">
      <w:pPr>
        <w:pStyle w:val="a6"/>
        <w:ind w:left="-567"/>
        <w:rPr>
          <w:rFonts w:ascii="Times New Roman" w:hAnsi="Times New Roman"/>
          <w:sz w:val="18"/>
          <w:szCs w:val="18"/>
        </w:rPr>
      </w:pPr>
      <w:r w:rsidRPr="0051486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          </w:t>
      </w:r>
      <w:r w:rsidRPr="0051486E">
        <w:rPr>
          <w:rFonts w:ascii="Times New Roman" w:hAnsi="Times New Roman"/>
          <w:sz w:val="18"/>
          <w:szCs w:val="18"/>
        </w:rPr>
        <w:t>Тел.:89064816679</w:t>
      </w:r>
    </w:p>
    <w:sectPr w:rsidR="002376B4" w:rsidRPr="0051486E" w:rsidSect="002376B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6B4"/>
    <w:rsid w:val="002376B4"/>
    <w:rsid w:val="005C1473"/>
    <w:rsid w:val="006D260A"/>
    <w:rsid w:val="00A61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6B4"/>
    <w:rPr>
      <w:color w:val="0000FF"/>
      <w:u w:val="single"/>
    </w:rPr>
  </w:style>
  <w:style w:type="table" w:styleId="a4">
    <w:name w:val="Table Grid"/>
    <w:basedOn w:val="a1"/>
    <w:uiPriority w:val="59"/>
    <w:rsid w:val="002376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6"/>
    <w:uiPriority w:val="1"/>
    <w:locked/>
    <w:rsid w:val="002376B4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2376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7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>Home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22</cp:lastModifiedBy>
  <cp:revision>2</cp:revision>
  <dcterms:created xsi:type="dcterms:W3CDTF">2025-01-21T12:07:00Z</dcterms:created>
  <dcterms:modified xsi:type="dcterms:W3CDTF">2025-01-21T12:07:00Z</dcterms:modified>
</cp:coreProperties>
</file>