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892" w:rsidRDefault="00F601B4" w:rsidP="00DF58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58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Система оценки качества подготовки </w:t>
      </w:r>
      <w:proofErr w:type="gramStart"/>
      <w:r w:rsidRPr="00DF58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обучающихся</w:t>
      </w:r>
      <w:proofErr w:type="gramEnd"/>
      <w:r w:rsidR="002B4965" w:rsidRPr="00DF58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F601B4" w:rsidRPr="00DF5892" w:rsidRDefault="00A15696" w:rsidP="00DF58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Городского округа «город Дагестанские Огни»</w:t>
      </w:r>
    </w:p>
    <w:p w:rsidR="000001E7" w:rsidRPr="00DF5892" w:rsidRDefault="009B655E" w:rsidP="00DF58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 xml:space="preserve">       </w:t>
      </w:r>
      <w:proofErr w:type="gramStart"/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Качество образования - комплексная характеристика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стандартам, образовательным стандартам, федеральным государственным требованиям 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образовательной программы (статья 2 Федерального закона от 29 декабря 2012 года № 273-ФЗ «Об образовании в Российской Федерации»).</w:t>
      </w:r>
      <w:proofErr w:type="gramEnd"/>
    </w:p>
    <w:p w:rsidR="000001E7" w:rsidRPr="00DF5892" w:rsidRDefault="009B655E" w:rsidP="00DF58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в Российской Федерации сформирована единая система оценки качества образования, которая позволяет проводить мониторинг подготовки обучающихся на различных уровнях обучения, выявлять проблемы в освоении основных образовательных программ начального общего, основного общего, среднего общего образования.</w:t>
      </w:r>
    </w:p>
    <w:p w:rsidR="000001E7" w:rsidRPr="00DF5892" w:rsidRDefault="009B655E" w:rsidP="00DF58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Федеральными государственными образовательными стандартами (далее – ФГОС) начального общего, основного общего и среднего общего образования определены требования к результатам </w:t>
      </w:r>
      <w:proofErr w:type="gramStart"/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освоивших основные образовательные программы. </w:t>
      </w:r>
      <w:proofErr w:type="gramStart"/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их основе лежит </w:t>
      </w:r>
      <w:proofErr w:type="spellStart"/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системно-деятельностный</w:t>
      </w:r>
      <w:proofErr w:type="spellEnd"/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подход, предполагающий активную учебно-познавательную деятельность обучающихся, обобщение этой деятельности, ее использование в различных ситуациях, в различных предметных областях.</w:t>
      </w:r>
      <w:proofErr w:type="gramEnd"/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Наличие требований к результатам предполагает оценку достижения этих результатов. Для этого, в соответствии с ФГОС, система </w:t>
      </w:r>
      <w:proofErr w:type="gramStart"/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 достижения планируемых результатов освоения основных образовательных программ начального</w:t>
      </w:r>
      <w:proofErr w:type="gramEnd"/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общего, основного общего и среднего общего образования определяет основные направления и цели оценочной деятельности, описывает объект и содержание оценки, критерии, процедуры и состав инструментария оценивания, формы представления результатов, условия и границы применения системы оценки.</w:t>
      </w:r>
    </w:p>
    <w:p w:rsidR="000001E7" w:rsidRPr="00DF5892" w:rsidRDefault="009B655E" w:rsidP="00DF58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Региональная система оценки качества образования является составляющей частью общероссийской системы. На</w:t>
      </w:r>
      <w:r w:rsidR="00A15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территории Республики Дагестан</w:t>
      </w:r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сформирована единая региональная система оценки каче</w:t>
      </w:r>
      <w:r w:rsidR="00A15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ства образования</w:t>
      </w:r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позволяет вести мониторинг оценки качества образования учащихся на разных ступенях обучения в школе, оперативно выявлять и решать проблемы системы образования в разрезе учебных предметов, школ и муниципальных образований.</w:t>
      </w:r>
    </w:p>
    <w:p w:rsidR="000001E7" w:rsidRPr="00DF5892" w:rsidRDefault="009C0336" w:rsidP="00DF58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Данная система дает возможность получить полное представление </w:t>
      </w:r>
      <w:r w:rsidR="002B502D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качестве образования в муниципалитете</w:t>
      </w:r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анализировать и учитывать влияние различных факторов на результаты работы школ. Она позволяет школам</w:t>
      </w:r>
      <w:r w:rsidR="00A15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городского округа «город Дагестанские Огни»</w:t>
      </w:r>
      <w:r w:rsidR="002B502D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вести самодиагностику и выявлять имеющиеся проблемы, а родителям получать информацию о качестве знаний своих детей.</w:t>
      </w:r>
    </w:p>
    <w:p w:rsidR="000001E7" w:rsidRPr="00DF5892" w:rsidRDefault="009C0336" w:rsidP="00DF58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</w:t>
      </w:r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качества образования – процесс определения степени соответствия образовательных результатов, образовательного процесса, обеспечения условий образовательного процесса нормативным требованиям, социальным и личностным ожиданиям обучающихся и их родителей с помощью диагностических и оценочных процедур. Она проводится в рамках процедур государственной и общественной аккредитации, информационной открытости системы образования, мониторинга системы образования, государственного контроля (надзора) в сфере образования, независимой оценки качества образования.</w:t>
      </w:r>
    </w:p>
    <w:p w:rsidR="000001E7" w:rsidRPr="00DF5892" w:rsidRDefault="009C0336" w:rsidP="00DF58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по оценке качества образования на каждом уровне образования характеризуется:</w:t>
      </w:r>
    </w:p>
    <w:p w:rsidR="000001E7" w:rsidRPr="00DF5892" w:rsidRDefault="000001E7" w:rsidP="00DF58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инвариантной составляющей, обеспечивающей интересы вышестоящего уровня в вопросах управления качеством образования (федеральные государственные образовательные стандарты);</w:t>
      </w:r>
    </w:p>
    <w:p w:rsidR="000001E7" w:rsidRPr="00DF5892" w:rsidRDefault="000001E7" w:rsidP="00DF58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вариативной составляющей, которая обеспечивает собственные приоритеты развития качества образова</w:t>
      </w:r>
      <w:r w:rsidR="009C0336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министерства общего и профессиональног</w:t>
      </w:r>
      <w:r w:rsidR="00A15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образования Республики Дагестан</w:t>
      </w:r>
      <w:r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муниципальных органов управления образованием, отдельной образовательной организации (далее соответственно – министерство, МОУО, ОО).</w:t>
      </w:r>
    </w:p>
    <w:p w:rsidR="000001E7" w:rsidRPr="00DF5892" w:rsidRDefault="002B502D" w:rsidP="00DF58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 оценки качества школьного о</w:t>
      </w:r>
      <w:r w:rsidR="00936ABB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бразования в </w:t>
      </w:r>
      <w:r w:rsidR="00A15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городском округе «город Дагестанские Огни»</w:t>
      </w:r>
      <w:r w:rsidR="00936ABB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01E7" w:rsidRPr="00D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многоуровневой, включающей в себя комплекс оценочных процедур.</w:t>
      </w:r>
    </w:p>
    <w:p w:rsidR="002B502D" w:rsidRPr="00DF5892" w:rsidRDefault="002B502D" w:rsidP="00D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5892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63155" w:rsidRDefault="00A63155" w:rsidP="00A63155">
      <w:pPr>
        <w:spacing w:after="297"/>
        <w:ind w:left="-10" w:right="1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155">
        <w:rPr>
          <w:rFonts w:ascii="Times New Roman" w:hAnsi="Times New Roman" w:cs="Times New Roman"/>
          <w:b/>
          <w:sz w:val="28"/>
          <w:szCs w:val="28"/>
        </w:rPr>
        <w:t>Показатели, методы сбора информации</w:t>
      </w:r>
    </w:p>
    <w:p w:rsidR="00A63155" w:rsidRDefault="00A63155" w:rsidP="00A63155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кадровая обеспеченность образовательных организаций;</w:t>
      </w:r>
    </w:p>
    <w:p w:rsidR="00A63155" w:rsidRDefault="00A63155" w:rsidP="00A63155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учет количества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начавших и завершивших обучение по программам среднего общего образования;</w:t>
      </w:r>
    </w:p>
    <w:p w:rsidR="00A63155" w:rsidRDefault="00A63155" w:rsidP="00A63155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учет количества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начавших и завершивших обучение по программам основного общего образования;</w:t>
      </w:r>
    </w:p>
    <w:p w:rsidR="00CF6D0D" w:rsidRDefault="00A63155" w:rsidP="00A63155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учет выпускников  9 класса, не продолживших образование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не получивших аттестат, не продолживших  обучение по образовательным программам  среднего общего образования</w:t>
      </w:r>
      <w:r w:rsidR="00CF6D0D">
        <w:rPr>
          <w:rFonts w:ascii="Times New Roman" w:hAnsi="Times New Roman" w:cs="Times New Roman"/>
          <w:sz w:val="28"/>
          <w:szCs w:val="28"/>
        </w:rPr>
        <w:t xml:space="preserve">, не поступивших  в профессиональные образовательные организации и т.п. </w:t>
      </w:r>
      <w:r>
        <w:rPr>
          <w:rFonts w:ascii="Times New Roman" w:hAnsi="Times New Roman" w:cs="Times New Roman"/>
          <w:sz w:val="28"/>
          <w:szCs w:val="28"/>
        </w:rPr>
        <w:t>)</w:t>
      </w:r>
      <w:r w:rsidR="00CF6D0D">
        <w:rPr>
          <w:rFonts w:ascii="Times New Roman" w:hAnsi="Times New Roman" w:cs="Times New Roman"/>
          <w:sz w:val="28"/>
          <w:szCs w:val="28"/>
        </w:rPr>
        <w:t>;</w:t>
      </w:r>
    </w:p>
    <w:p w:rsidR="00D656CA" w:rsidRDefault="00D656CA" w:rsidP="00A63155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индивидуализация обучения, динамика индивидуальных образовательных достижений обучающихся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использование диагностики для выявления затруднений);</w:t>
      </w:r>
    </w:p>
    <w:p w:rsidR="00CF6D0D" w:rsidRDefault="00CF6D0D" w:rsidP="00A63155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преемственности образовательных результатов (диагностика готовности к обучению в школе, диагностика предметных затруднений);</w:t>
      </w:r>
    </w:p>
    <w:p w:rsidR="00CF6D0D" w:rsidRDefault="00CF6D0D" w:rsidP="00A63155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организация работы с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ОВЗ</w:t>
      </w:r>
      <w:r w:rsidR="00D656CA">
        <w:rPr>
          <w:rFonts w:ascii="Times New Roman" w:hAnsi="Times New Roman" w:cs="Times New Roman"/>
          <w:sz w:val="28"/>
          <w:szCs w:val="28"/>
        </w:rPr>
        <w:t>;</w:t>
      </w:r>
    </w:p>
    <w:p w:rsidR="00D656CA" w:rsidRDefault="00D656CA" w:rsidP="00A63155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особыми образовательными потребностями, </w:t>
      </w:r>
      <w:r w:rsidR="00780BFF">
        <w:rPr>
          <w:rFonts w:ascii="Times New Roman" w:hAnsi="Times New Roman" w:cs="Times New Roman"/>
          <w:sz w:val="28"/>
          <w:szCs w:val="28"/>
        </w:rPr>
        <w:t>продолживших обучение в ПОО или ВО</w:t>
      </w:r>
    </w:p>
    <w:p w:rsidR="00A63155" w:rsidRDefault="00DF5892" w:rsidP="00DF5892">
      <w:pPr>
        <w:spacing w:after="0" w:line="240" w:lineRule="auto"/>
        <w:ind w:right="1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DF5892">
        <w:rPr>
          <w:rFonts w:ascii="Times New Roman" w:hAnsi="Times New Roman" w:cs="Times New Roman"/>
          <w:b/>
          <w:sz w:val="28"/>
          <w:szCs w:val="28"/>
        </w:rPr>
        <w:t>ониторинг</w:t>
      </w:r>
    </w:p>
    <w:p w:rsidR="00DF5892" w:rsidRPr="00DF5892" w:rsidRDefault="00DF5892" w:rsidP="00DF5892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F5892">
        <w:rPr>
          <w:rFonts w:ascii="Times New Roman" w:hAnsi="Times New Roman" w:cs="Times New Roman"/>
          <w:sz w:val="28"/>
          <w:szCs w:val="28"/>
        </w:rPr>
        <w:t>роведение</w:t>
      </w:r>
      <w:r>
        <w:rPr>
          <w:rFonts w:ascii="Times New Roman" w:hAnsi="Times New Roman" w:cs="Times New Roman"/>
          <w:sz w:val="28"/>
          <w:szCs w:val="28"/>
        </w:rPr>
        <w:t xml:space="preserve"> мониторинга показателей оценки</w:t>
      </w:r>
    </w:p>
    <w:p w:rsidR="00DF5892" w:rsidRDefault="00DF5892" w:rsidP="00DF5892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кадровая обеспеченность образовательных организаций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возраст, образование, стаж, квалификация, нагрузка);</w:t>
      </w:r>
    </w:p>
    <w:p w:rsidR="00DF5892" w:rsidRDefault="00DF5892" w:rsidP="00DF5892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учет количества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начавших и завершивших обучение по программам среднего общего образования;</w:t>
      </w:r>
    </w:p>
    <w:p w:rsidR="00DF5892" w:rsidRDefault="00DF5892" w:rsidP="00DF5892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учет количества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начавших и завершивших обучение по программам основного общего образования;</w:t>
      </w:r>
    </w:p>
    <w:p w:rsidR="00DF5892" w:rsidRDefault="00DF5892" w:rsidP="00DF5892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учет выпускников  9 класса, не продолживших образование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не получивших аттестат, не продолживших  обучение по образовательным программам  среднего общего образования, не поступивших  в профессиональные образовательные организации и т.п. );</w:t>
      </w:r>
    </w:p>
    <w:p w:rsidR="00DF5892" w:rsidRDefault="00DF5892" w:rsidP="00DF5892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индивидуализация обучения, динамика индивидуальных образовательных достижений обучающихся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использование диагностики для выявления затруднений);</w:t>
      </w:r>
    </w:p>
    <w:p w:rsidR="00DF5892" w:rsidRDefault="00DF5892" w:rsidP="00DF5892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преемственности образовательных результатов (диагностика готовности к обучению в школе, диагностика предметных затруднений);</w:t>
      </w:r>
    </w:p>
    <w:p w:rsidR="00DF5892" w:rsidRDefault="00DF5892" w:rsidP="00DF5892">
      <w:pPr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организация работы с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A63155" w:rsidRPr="00DF5892" w:rsidRDefault="00DF5892" w:rsidP="00DF5892">
      <w:pPr>
        <w:spacing w:after="0" w:line="240" w:lineRule="auto"/>
        <w:ind w:right="1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особыми образовательными потребностями, продолживших обучение в ПОО или ВО</w:t>
      </w:r>
    </w:p>
    <w:p w:rsidR="002B502D" w:rsidRPr="00A63155" w:rsidRDefault="002B502D" w:rsidP="000001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01E7" w:rsidRPr="000001E7" w:rsidRDefault="000001E7" w:rsidP="000001E7">
      <w:pPr>
        <w:spacing w:before="100" w:beforeAutospacing="1" w:after="100" w:afterAutospacing="1" w:line="240" w:lineRule="auto"/>
        <w:jc w:val="both"/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</w:pPr>
      <w:r w:rsidRPr="000001E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> </w:t>
      </w:r>
    </w:p>
    <w:tbl>
      <w:tblPr>
        <w:tblW w:w="952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91"/>
        <w:gridCol w:w="2719"/>
        <w:gridCol w:w="3119"/>
        <w:gridCol w:w="2996"/>
      </w:tblGrid>
      <w:tr w:rsidR="000001E7" w:rsidRPr="000001E7" w:rsidTr="009B56DC"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bookmarkStart w:id="0" w:name="_GoBack" w:colFirst="0" w:colLast="3"/>
            <w:r w:rsidRPr="000001E7">
              <w:rPr>
                <w:rFonts w:ascii="Ubuntu" w:eastAsia="Times New Roman" w:hAnsi="Ubuntu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№ </w:t>
            </w:r>
            <w:proofErr w:type="gramStart"/>
            <w:r w:rsidRPr="000001E7">
              <w:rPr>
                <w:rFonts w:ascii="Ubuntu" w:eastAsia="Times New Roman" w:hAnsi="Ubuntu" w:cs="Times New Roman"/>
                <w:b/>
                <w:bCs/>
                <w:color w:val="000000"/>
                <w:sz w:val="23"/>
                <w:szCs w:val="23"/>
                <w:lang w:eastAsia="ru-RU"/>
              </w:rPr>
              <w:t>п</w:t>
            </w:r>
            <w:proofErr w:type="gramEnd"/>
            <w:r w:rsidRPr="000001E7">
              <w:rPr>
                <w:rFonts w:ascii="Ubuntu" w:eastAsia="Times New Roman" w:hAnsi="Ubuntu" w:cs="Times New Roman"/>
                <w:b/>
                <w:bCs/>
                <w:color w:val="000000"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2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b/>
                <w:bCs/>
                <w:color w:val="000000"/>
                <w:sz w:val="23"/>
                <w:szCs w:val="23"/>
                <w:lang w:eastAsia="ru-RU"/>
              </w:rPr>
              <w:t>Наименование оценочной процедуры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b/>
                <w:bCs/>
                <w:color w:val="000000"/>
                <w:sz w:val="23"/>
                <w:szCs w:val="23"/>
                <w:lang w:eastAsia="ru-RU"/>
              </w:rPr>
              <w:t>Цели проведения и содержание оценки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b/>
                <w:bCs/>
                <w:color w:val="000000"/>
                <w:sz w:val="23"/>
                <w:szCs w:val="23"/>
                <w:lang w:eastAsia="ru-RU"/>
              </w:rPr>
              <w:t>Ссылки на информационные материалы</w:t>
            </w:r>
          </w:p>
        </w:tc>
      </w:tr>
      <w:tr w:rsidR="000001E7" w:rsidRPr="000001E7" w:rsidTr="000001E7">
        <w:tc>
          <w:tcPr>
            <w:tcW w:w="95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01E7" w:rsidRPr="000001E7" w:rsidRDefault="00A15696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Ubuntu" w:eastAsia="Times New Roman" w:hAnsi="Ubuntu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Участие </w:t>
            </w:r>
            <w:proofErr w:type="gramStart"/>
            <w:r>
              <w:rPr>
                <w:rFonts w:ascii="Ubuntu" w:eastAsia="Times New Roman" w:hAnsi="Ubuntu" w:cs="Times New Roman"/>
                <w:b/>
                <w:bCs/>
                <w:color w:val="000000"/>
                <w:sz w:val="23"/>
                <w:szCs w:val="23"/>
                <w:lang w:eastAsia="ru-RU"/>
              </w:rPr>
              <w:t>г</w:t>
            </w:r>
            <w:proofErr w:type="gramEnd"/>
            <w:r>
              <w:rPr>
                <w:rFonts w:ascii="Ubuntu" w:eastAsia="Times New Roman" w:hAnsi="Ubuntu" w:cs="Times New Roman"/>
                <w:b/>
                <w:bCs/>
                <w:color w:val="000000"/>
                <w:sz w:val="23"/>
                <w:szCs w:val="23"/>
                <w:lang w:eastAsia="ru-RU"/>
              </w:rPr>
              <w:t>. Дагестанские Огни</w:t>
            </w:r>
            <w:r w:rsidR="00A56109">
              <w:rPr>
                <w:rFonts w:ascii="Ubuntu" w:eastAsia="Times New Roman" w:hAnsi="Ubuntu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</w:t>
            </w:r>
            <w:r w:rsidR="00CB69CE">
              <w:rPr>
                <w:rFonts w:ascii="Ubuntu" w:eastAsia="Times New Roman" w:hAnsi="Ubuntu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в </w:t>
            </w:r>
            <w:r w:rsidR="000001E7" w:rsidRPr="000001E7">
              <w:rPr>
                <w:rFonts w:ascii="Ubuntu" w:eastAsia="Times New Roman" w:hAnsi="Ubuntu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исследованиях качества образования</w:t>
            </w:r>
          </w:p>
        </w:tc>
      </w:tr>
      <w:tr w:rsidR="000001E7" w:rsidRPr="000001E7" w:rsidTr="009B56DC"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2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Всероссийские проверочные работы (ВПР) Ежегодно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9B56DC">
            <w:pPr>
              <w:spacing w:before="100" w:beforeAutospacing="1" w:after="100" w:afterAutospacing="1" w:line="240" w:lineRule="auto"/>
              <w:jc w:val="both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Контрольные работы, которые проводятся по отдельным учебным предметам и позволяют осуществить мониторинг результато</w:t>
            </w:r>
            <w:r w:rsidR="009B56DC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в введения  ФГОС</w:t>
            </w: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 xml:space="preserve"> за счет предоставления образовательным организациям единых проверочных материалов и единых критериев оценивания учебных достижений. В рамках ВПР осуществляется оценка уровня достижения школьниками предметных и </w:t>
            </w:r>
            <w:proofErr w:type="spellStart"/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метапредметных</w:t>
            </w:r>
            <w:proofErr w:type="spellEnd"/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 xml:space="preserve"> результатов, в том числе овладения </w:t>
            </w:r>
            <w:proofErr w:type="spellStart"/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межпредметными</w:t>
            </w:r>
            <w:proofErr w:type="spellEnd"/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 xml:space="preserve"> понятиями и способности использования универсальных учебных действия в учебной, познавательной и социальной практике.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Default="00306D66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u w:val="single"/>
                <w:lang w:eastAsia="ru-RU"/>
              </w:rPr>
            </w:pPr>
            <w:hyperlink r:id="rId4" w:history="1">
              <w:r w:rsidR="000001E7" w:rsidRPr="000E5660">
                <w:rPr>
                  <w:rFonts w:ascii="Ubuntu" w:eastAsia="Times New Roman" w:hAnsi="Ubuntu" w:cs="Times New Roman"/>
                  <w:sz w:val="23"/>
                  <w:szCs w:val="23"/>
                  <w:u w:val="single"/>
                  <w:lang w:eastAsia="ru-RU"/>
                </w:rPr>
                <w:t>Нормативные документы</w:t>
              </w:r>
            </w:hyperlink>
          </w:p>
          <w:p w:rsidR="002C5919" w:rsidRPr="002C5919" w:rsidRDefault="002C5919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</w:pPr>
            <w:r w:rsidRPr="00A15696">
              <w:rPr>
                <w:rFonts w:ascii="Ubuntu" w:eastAsia="Times New Roman" w:hAnsi="Ubuntu" w:cs="Times New Roman" w:hint="eastAsia"/>
                <w:b/>
                <w:sz w:val="23"/>
                <w:szCs w:val="23"/>
                <w:lang w:eastAsia="ru-RU"/>
              </w:rPr>
              <w:t>П</w:t>
            </w:r>
            <w:r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риказ </w:t>
            </w:r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МКУ </w:t>
            </w:r>
            <w:r w:rsidR="00AA4A03">
              <w:rPr>
                <w:rFonts w:ascii="Ubuntu" w:eastAsia="Times New Roman" w:hAnsi="Ubuntu" w:cs="Times New Roman" w:hint="eastAsia"/>
                <w:b/>
                <w:sz w:val="23"/>
                <w:szCs w:val="23"/>
                <w:lang w:eastAsia="ru-RU"/>
              </w:rPr>
              <w:t>«</w:t>
            </w:r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У</w:t>
            </w:r>
            <w:r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правления образования </w:t>
            </w:r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городского округа </w:t>
            </w:r>
            <w:r w:rsidR="00AA4A03">
              <w:rPr>
                <w:rFonts w:ascii="Ubuntu" w:eastAsia="Times New Roman" w:hAnsi="Ubuntu" w:cs="Times New Roman" w:hint="eastAsia"/>
                <w:b/>
                <w:sz w:val="23"/>
                <w:szCs w:val="23"/>
                <w:lang w:eastAsia="ru-RU"/>
              </w:rPr>
              <w:t>«</w:t>
            </w:r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город Дагестанские огни</w:t>
            </w:r>
            <w:r w:rsidR="00AA4A03">
              <w:rPr>
                <w:rFonts w:ascii="Ubuntu" w:eastAsia="Times New Roman" w:hAnsi="Ubuntu" w:cs="Times New Roman" w:hint="eastAsia"/>
                <w:b/>
                <w:sz w:val="23"/>
                <w:szCs w:val="23"/>
                <w:lang w:eastAsia="ru-RU"/>
              </w:rPr>
              <w:t>»</w:t>
            </w:r>
            <w:r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 № </w:t>
            </w:r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__</w:t>
            </w:r>
            <w:r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 от </w:t>
            </w:r>
            <w:r w:rsidR="00AA4A03">
              <w:rPr>
                <w:rFonts w:ascii="Ubuntu" w:eastAsia="Times New Roman" w:hAnsi="Ubuntu" w:cs="Times New Roman" w:hint="eastAsia"/>
                <w:b/>
                <w:sz w:val="23"/>
                <w:szCs w:val="23"/>
                <w:lang w:eastAsia="ru-RU"/>
              </w:rPr>
              <w:t>«</w:t>
            </w:r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___</w:t>
            </w:r>
            <w:r w:rsidR="00AA4A03">
              <w:rPr>
                <w:rFonts w:ascii="Ubuntu" w:eastAsia="Times New Roman" w:hAnsi="Ubuntu" w:cs="Times New Roman" w:hint="eastAsia"/>
                <w:b/>
                <w:sz w:val="23"/>
                <w:szCs w:val="23"/>
                <w:lang w:eastAsia="ru-RU"/>
              </w:rPr>
              <w:t>»</w:t>
            </w:r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 ______</w:t>
            </w:r>
            <w:r w:rsidR="002204E2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2021</w:t>
            </w:r>
            <w:r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 «О проведении Всероссийских провероч</w:t>
            </w:r>
            <w:r w:rsidR="000C29B6"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ных работ в марте-апреле 2020 в </w:t>
            </w:r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общеобразовательных учреждениях города Дагестанские Огни</w:t>
            </w:r>
            <w:r w:rsidR="00AA4A03">
              <w:rPr>
                <w:rFonts w:ascii="Ubuntu" w:eastAsia="Times New Roman" w:hAnsi="Ubuntu" w:cs="Times New Roman" w:hint="eastAsia"/>
                <w:b/>
                <w:sz w:val="23"/>
                <w:szCs w:val="23"/>
                <w:lang w:eastAsia="ru-RU"/>
              </w:rPr>
              <w:t>»</w:t>
            </w:r>
            <w:r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  <w:t>»</w:t>
            </w:r>
          </w:p>
          <w:p w:rsidR="000001E7" w:rsidRPr="000E5660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</w:pPr>
            <w:r w:rsidRPr="000E5660"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  <w:t> </w:t>
            </w:r>
          </w:p>
          <w:p w:rsidR="000001E7" w:rsidRPr="00A15696" w:rsidRDefault="00306D66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</w:pPr>
            <w:hyperlink r:id="rId5" w:history="1">
              <w:proofErr w:type="gramStart"/>
              <w:r w:rsidR="000001E7" w:rsidRPr="00A15696">
                <w:rPr>
                  <w:rFonts w:ascii="Ubuntu" w:eastAsia="Times New Roman" w:hAnsi="Ubuntu" w:cs="Times New Roman"/>
                  <w:b/>
                  <w:sz w:val="23"/>
                  <w:szCs w:val="23"/>
                  <w:u w:val="single"/>
                  <w:lang w:eastAsia="ru-RU"/>
                </w:rPr>
                <w:t>Результаты исследований</w:t>
              </w:r>
            </w:hyperlink>
            <w:r w:rsidR="002204E2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 (вкладки Архив 2019/2020 учебного года; Архив 2020/2021</w:t>
            </w:r>
            <w:r w:rsidR="000001E7"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 учебного года</w:t>
            </w:r>
            <w:proofErr w:type="gramEnd"/>
          </w:p>
          <w:p w:rsidR="000001E7" w:rsidRPr="000E5660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</w:pPr>
            <w:r w:rsidRPr="000E5660"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  <w:lastRenderedPageBreak/>
              <w:t> </w:t>
            </w:r>
          </w:p>
          <w:p w:rsidR="000001E7" w:rsidRPr="000E5660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</w:pPr>
            <w:r w:rsidRPr="000E5660"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  <w:t> </w:t>
            </w:r>
          </w:p>
          <w:p w:rsidR="000001E7" w:rsidRPr="000E5660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</w:pPr>
            <w:r w:rsidRPr="000E5660"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  <w:t> </w:t>
            </w:r>
          </w:p>
        </w:tc>
      </w:tr>
      <w:tr w:rsidR="000001E7" w:rsidRPr="000001E7" w:rsidTr="009B56DC"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lastRenderedPageBreak/>
              <w:t>2.</w:t>
            </w:r>
          </w:p>
        </w:tc>
        <w:tc>
          <w:tcPr>
            <w:tcW w:w="2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Национальные исследования качества образования (НИКО)</w:t>
            </w: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br/>
              <w:t>Ежегодно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9B56DC">
            <w:pPr>
              <w:spacing w:before="100" w:beforeAutospacing="1" w:after="100" w:afterAutospacing="1" w:line="240" w:lineRule="auto"/>
              <w:jc w:val="both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Оценка конкурентоспособности российского общего образования, выявление и сравнение изменений, происходящих в системе образования разных стран, анализ факторов качества образования стран-лидеров. Оценка учебных результатов обучающихся по ряду дисциплин (Биология, Химия, Основы безопасности жизнедеятельности, Литература, География, Физическая культура и Технология и др.)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A15696" w:rsidRDefault="00306D66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</w:pPr>
            <w:hyperlink r:id="rId6" w:history="1">
              <w:r w:rsidR="000001E7" w:rsidRPr="00A15696">
                <w:rPr>
                  <w:rFonts w:ascii="Ubuntu" w:eastAsia="Times New Roman" w:hAnsi="Ubuntu" w:cs="Times New Roman"/>
                  <w:b/>
                  <w:sz w:val="23"/>
                  <w:szCs w:val="23"/>
                  <w:u w:val="single"/>
                  <w:lang w:eastAsia="ru-RU"/>
                </w:rPr>
                <w:t>Нормативные документы</w:t>
              </w:r>
            </w:hyperlink>
          </w:p>
          <w:p w:rsidR="002C5919" w:rsidRPr="00A15696" w:rsidRDefault="002C5919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</w:pPr>
            <w:r w:rsidRPr="00A15696">
              <w:rPr>
                <w:rFonts w:ascii="Ubuntu" w:eastAsia="Times New Roman" w:hAnsi="Ubuntu" w:cs="Times New Roman" w:hint="eastAsia"/>
                <w:b/>
                <w:sz w:val="23"/>
                <w:szCs w:val="23"/>
                <w:lang w:eastAsia="ru-RU"/>
              </w:rPr>
              <w:t>П</w:t>
            </w:r>
            <w:r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риказ УО  № </w:t>
            </w:r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__</w:t>
            </w:r>
            <w:r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 от </w:t>
            </w:r>
            <w:r w:rsidR="00AA4A03">
              <w:rPr>
                <w:rFonts w:ascii="Ubuntu" w:eastAsia="Times New Roman" w:hAnsi="Ubuntu" w:cs="Times New Roman" w:hint="eastAsia"/>
                <w:b/>
                <w:sz w:val="23"/>
                <w:szCs w:val="23"/>
                <w:lang w:eastAsia="ru-RU"/>
              </w:rPr>
              <w:t>«</w:t>
            </w:r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___</w:t>
            </w:r>
            <w:r w:rsidR="00AA4A03">
              <w:rPr>
                <w:rFonts w:ascii="Ubuntu" w:eastAsia="Times New Roman" w:hAnsi="Ubuntu" w:cs="Times New Roman" w:hint="eastAsia"/>
                <w:b/>
                <w:sz w:val="23"/>
                <w:szCs w:val="23"/>
                <w:lang w:eastAsia="ru-RU"/>
              </w:rPr>
              <w:t>»</w:t>
            </w:r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_____</w:t>
            </w:r>
            <w:r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2019</w:t>
            </w:r>
          </w:p>
          <w:p w:rsidR="00CB69CE" w:rsidRPr="000E5660" w:rsidRDefault="00CB69CE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</w:pPr>
          </w:p>
        </w:tc>
      </w:tr>
      <w:tr w:rsidR="000001E7" w:rsidRPr="000001E7" w:rsidTr="009B56DC"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CB69CE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3</w:t>
            </w:r>
            <w:r w:rsidR="000001E7"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2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Исследование компетенций учителей и руководителей образовательных организаций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9B56DC">
            <w:pPr>
              <w:spacing w:before="100" w:beforeAutospacing="1" w:after="100" w:afterAutospacing="1" w:line="240" w:lineRule="auto"/>
              <w:jc w:val="both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Исследование проводится с целью апробации подходов и инструментария оценки предметных и методических компетенций учителей, руководителей образовательных организаций по ряду предметных областей (</w:t>
            </w:r>
            <w:r w:rsidR="00AD1103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 xml:space="preserve">«Русского языка и литературы», «Математики», </w:t>
            </w:r>
            <w:r w:rsidR="001869B5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«География», «Физика», «Биология»</w:t>
            </w:r>
            <w:r w:rsidR="00AD1103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 xml:space="preserve">, </w:t>
            </w: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«Фи</w:t>
            </w:r>
            <w:r w:rsidR="00AD1103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зическая культура»,</w:t>
            </w: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 xml:space="preserve"> «Технология» и др.). Исследование позволяет осуществить подготовку к введению единых принципов аттестации учителей на основе профессионального стандарта. Полученные данные и последующий анализ позволят выявить профессиональные затруднения учителей и руководителей образовательных организаций и обеспечить профессиональный рост педагогических и руководящих работников на основании объективных результатов их работы. Полученные данные позволят принимать объективные решения при </w:t>
            </w: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lastRenderedPageBreak/>
              <w:t>назначении директоров образовательных организаций.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69CE" w:rsidRPr="00A15696" w:rsidRDefault="000001E7" w:rsidP="00CB69CE">
            <w:pPr>
              <w:spacing w:before="100" w:beforeAutospacing="1" w:after="100" w:afterAutospacing="1" w:line="240" w:lineRule="auto"/>
              <w:rPr>
                <w:rFonts w:ascii="Ubuntu" w:eastAsia="Times New Roman" w:hAnsi="Ubuntu" w:cs="Times New Roman"/>
                <w:b/>
                <w:sz w:val="23"/>
                <w:szCs w:val="23"/>
                <w:u w:val="single"/>
                <w:lang w:eastAsia="ru-RU"/>
              </w:rPr>
            </w:pPr>
            <w:r w:rsidRPr="00A15696">
              <w:rPr>
                <w:rFonts w:ascii="Ubuntu" w:eastAsia="Times New Roman" w:hAnsi="Ubuntu" w:cs="Times New Roman"/>
                <w:b/>
                <w:sz w:val="23"/>
                <w:szCs w:val="23"/>
                <w:u w:val="single"/>
                <w:lang w:eastAsia="ru-RU"/>
              </w:rPr>
              <w:lastRenderedPageBreak/>
              <w:t xml:space="preserve">Исследования уровня </w:t>
            </w:r>
            <w:proofErr w:type="spellStart"/>
            <w:r w:rsidRPr="00A15696">
              <w:rPr>
                <w:rFonts w:ascii="Ubuntu" w:eastAsia="Times New Roman" w:hAnsi="Ubuntu" w:cs="Times New Roman"/>
                <w:b/>
                <w:sz w:val="23"/>
                <w:szCs w:val="23"/>
                <w:u w:val="single"/>
                <w:lang w:eastAsia="ru-RU"/>
              </w:rPr>
              <w:t>сформированности</w:t>
            </w:r>
            <w:proofErr w:type="spellEnd"/>
            <w:r w:rsidRPr="00A15696">
              <w:rPr>
                <w:rFonts w:ascii="Ubuntu" w:eastAsia="Times New Roman" w:hAnsi="Ubuntu" w:cs="Times New Roman"/>
                <w:b/>
                <w:sz w:val="23"/>
                <w:szCs w:val="23"/>
                <w:u w:val="single"/>
                <w:lang w:eastAsia="ru-RU"/>
              </w:rPr>
              <w:t xml:space="preserve"> профессиональных компе</w:t>
            </w:r>
            <w:r w:rsidR="002204E2">
              <w:rPr>
                <w:rFonts w:ascii="Ubuntu" w:eastAsia="Times New Roman" w:hAnsi="Ubuntu" w:cs="Times New Roman"/>
                <w:b/>
                <w:sz w:val="23"/>
                <w:szCs w:val="23"/>
                <w:u w:val="single"/>
                <w:lang w:eastAsia="ru-RU"/>
              </w:rPr>
              <w:t>тенций педагогов за период 2018– 2021</w:t>
            </w:r>
            <w:r w:rsidRPr="00A15696">
              <w:rPr>
                <w:rFonts w:ascii="Ubuntu" w:eastAsia="Times New Roman" w:hAnsi="Ubuntu" w:cs="Times New Roman"/>
                <w:b/>
                <w:sz w:val="23"/>
                <w:szCs w:val="23"/>
                <w:u w:val="single"/>
                <w:lang w:eastAsia="ru-RU"/>
              </w:rPr>
              <w:t>г.г.</w:t>
            </w:r>
          </w:p>
          <w:p w:rsidR="000001E7" w:rsidRPr="00A15696" w:rsidRDefault="00CB69CE" w:rsidP="00CB69CE">
            <w:pPr>
              <w:spacing w:before="100" w:beforeAutospacing="1" w:after="100" w:afterAutospacing="1" w:line="240" w:lineRule="auto"/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</w:pPr>
            <w:r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Приказ </w:t>
            </w:r>
            <w:r w:rsidR="000C29B6"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Минобрнауки</w:t>
            </w:r>
            <w:proofErr w:type="spellEnd"/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 РД</w:t>
            </w:r>
            <w:r w:rsidR="000C29B6"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 </w:t>
            </w:r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    </w:t>
            </w:r>
            <w:r w:rsidR="00AA4A03">
              <w:rPr>
                <w:rFonts w:ascii="Ubuntu" w:eastAsia="Times New Roman" w:hAnsi="Ubuntu" w:cs="Times New Roman" w:hint="eastAsia"/>
                <w:b/>
                <w:sz w:val="23"/>
                <w:szCs w:val="23"/>
                <w:lang w:eastAsia="ru-RU"/>
              </w:rPr>
              <w:t>«</w:t>
            </w:r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___</w:t>
            </w:r>
            <w:r w:rsidR="00AA4A03">
              <w:rPr>
                <w:rFonts w:ascii="Ubuntu" w:eastAsia="Times New Roman" w:hAnsi="Ubuntu" w:cs="Times New Roman" w:hint="eastAsia"/>
                <w:b/>
                <w:sz w:val="23"/>
                <w:szCs w:val="23"/>
                <w:lang w:eastAsia="ru-RU"/>
              </w:rPr>
              <w:t>»</w:t>
            </w:r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______</w:t>
            </w:r>
            <w:r w:rsidR="000C29B6"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 № </w:t>
            </w:r>
            <w:r w:rsidR="00AA4A03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____</w:t>
            </w:r>
            <w:r w:rsidR="000C29B6"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 xml:space="preserve"> « Об апробации </w:t>
            </w:r>
            <w:proofErr w:type="gramStart"/>
            <w:r w:rsidR="000C29B6"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модели оценки компетенций работников образовательных организаций</w:t>
            </w:r>
            <w:proofErr w:type="gramEnd"/>
            <w:r w:rsidR="000C29B6"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»</w:t>
            </w:r>
          </w:p>
          <w:p w:rsidR="000001E7" w:rsidRPr="00A15696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</w:pPr>
            <w:r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 </w:t>
            </w:r>
          </w:p>
          <w:p w:rsidR="000001E7" w:rsidRPr="00A15696" w:rsidRDefault="00306D66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</w:pPr>
            <w:hyperlink r:id="rId7" w:history="1">
              <w:r w:rsidR="000001E7" w:rsidRPr="00A15696">
                <w:rPr>
                  <w:rFonts w:ascii="Ubuntu" w:eastAsia="Times New Roman" w:hAnsi="Ubuntu" w:cs="Times New Roman"/>
                  <w:b/>
                  <w:sz w:val="23"/>
                  <w:szCs w:val="23"/>
                  <w:u w:val="single"/>
                  <w:lang w:eastAsia="ru-RU"/>
                </w:rPr>
                <w:t>Краткий анализ результатов исследования компетенций учителей и руководителей образовательных организаций</w:t>
              </w:r>
            </w:hyperlink>
          </w:p>
          <w:p w:rsidR="000001E7" w:rsidRPr="00A15696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</w:pPr>
            <w:r w:rsidRPr="00A15696"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  <w:t> </w:t>
            </w:r>
          </w:p>
          <w:p w:rsidR="000001E7" w:rsidRPr="00A15696" w:rsidRDefault="00306D66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b/>
                <w:sz w:val="23"/>
                <w:szCs w:val="23"/>
                <w:lang w:eastAsia="ru-RU"/>
              </w:rPr>
            </w:pPr>
            <w:hyperlink r:id="rId8" w:history="1">
              <w:r w:rsidR="000001E7" w:rsidRPr="00A15696">
                <w:rPr>
                  <w:rFonts w:ascii="Ubuntu" w:eastAsia="Times New Roman" w:hAnsi="Ubuntu" w:cs="Times New Roman"/>
                  <w:b/>
                  <w:sz w:val="23"/>
                  <w:szCs w:val="23"/>
                  <w:u w:val="single"/>
                  <w:lang w:eastAsia="ru-RU"/>
                </w:rPr>
                <w:t>Рекоменд</w:t>
              </w:r>
              <w:r w:rsidR="000A043D">
                <w:rPr>
                  <w:rFonts w:ascii="Ubuntu" w:eastAsia="Times New Roman" w:hAnsi="Ubuntu" w:cs="Times New Roman"/>
                  <w:b/>
                  <w:sz w:val="23"/>
                  <w:szCs w:val="23"/>
                  <w:u w:val="single"/>
                  <w:lang w:eastAsia="ru-RU"/>
                </w:rPr>
                <w:t>ации по итогам проведения в 2021</w:t>
              </w:r>
              <w:r w:rsidR="000001E7" w:rsidRPr="00A15696">
                <w:rPr>
                  <w:rFonts w:ascii="Ubuntu" w:eastAsia="Times New Roman" w:hAnsi="Ubuntu" w:cs="Times New Roman"/>
                  <w:b/>
                  <w:sz w:val="23"/>
                  <w:szCs w:val="23"/>
                  <w:u w:val="single"/>
                  <w:lang w:eastAsia="ru-RU"/>
                </w:rPr>
                <w:t xml:space="preserve"> году исследования компетенций учителей и руководителей образовательных организаций</w:t>
              </w:r>
            </w:hyperlink>
          </w:p>
          <w:p w:rsidR="000001E7" w:rsidRPr="000E5660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</w:pPr>
            <w:r w:rsidRPr="000E5660"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  <w:lastRenderedPageBreak/>
              <w:t> </w:t>
            </w:r>
          </w:p>
          <w:p w:rsidR="000001E7" w:rsidRPr="000E5660" w:rsidRDefault="00306D66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</w:pPr>
            <w:hyperlink r:id="rId9" w:history="1">
              <w:r w:rsidR="000001E7" w:rsidRPr="000E5660">
                <w:rPr>
                  <w:rFonts w:ascii="Ubuntu" w:eastAsia="Times New Roman" w:hAnsi="Ubuntu" w:cs="Times New Roman"/>
                  <w:sz w:val="23"/>
                  <w:szCs w:val="23"/>
                  <w:u w:val="single"/>
                  <w:lang w:eastAsia="ru-RU"/>
                </w:rPr>
                <w:t>Меры, принятые по итогам проведенного исследования</w:t>
              </w:r>
            </w:hyperlink>
          </w:p>
        </w:tc>
      </w:tr>
      <w:tr w:rsidR="000001E7" w:rsidRPr="000001E7" w:rsidTr="009B56DC"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lastRenderedPageBreak/>
              <w:t>6.</w:t>
            </w:r>
          </w:p>
        </w:tc>
        <w:tc>
          <w:tcPr>
            <w:tcW w:w="2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Исследование предметных и методических компетенций учителей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Оценка компетенций проводится в целях апробации модели использования единых федеральных оценочных материалов при оценке предметных и методических компетенций учителей, а именно апробации подходов и инструментария оценки предметных и методических компетенций учителей, обеспечивающих предметные результаты по учебным предметам «Физика», «Химия», «Биология», «Астрономия»</w:t>
            </w:r>
          </w:p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Исследование позволяет осуществить подготовку к введению единых принципов аттестации учителей на основе профессионального стандарта. Полученные данные и последующий анализ позволят выявить профессиональные затруднения учителей и руководителей образовательных организаций и обеспечить профессиональный рост педагогических и руководящих работников на основании объективных результатов их работы.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E5660" w:rsidRDefault="00306D66" w:rsidP="000E5660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</w:pPr>
            <w:hyperlink r:id="rId10" w:history="1">
              <w:r w:rsidR="000001E7" w:rsidRPr="000E5660">
                <w:rPr>
                  <w:rFonts w:ascii="Ubuntu" w:eastAsia="Times New Roman" w:hAnsi="Ubuntu" w:cs="Times New Roman"/>
                  <w:sz w:val="23"/>
                  <w:szCs w:val="23"/>
                  <w:u w:val="single"/>
                  <w:lang w:eastAsia="ru-RU"/>
                </w:rPr>
                <w:t xml:space="preserve">Исследования уровня </w:t>
              </w:r>
              <w:proofErr w:type="spellStart"/>
              <w:r w:rsidR="000001E7" w:rsidRPr="000E5660">
                <w:rPr>
                  <w:rFonts w:ascii="Ubuntu" w:eastAsia="Times New Roman" w:hAnsi="Ubuntu" w:cs="Times New Roman"/>
                  <w:sz w:val="23"/>
                  <w:szCs w:val="23"/>
                  <w:u w:val="single"/>
                  <w:lang w:eastAsia="ru-RU"/>
                </w:rPr>
                <w:t>сформированности</w:t>
              </w:r>
              <w:proofErr w:type="spellEnd"/>
              <w:r w:rsidR="000001E7" w:rsidRPr="000E5660">
                <w:rPr>
                  <w:rFonts w:ascii="Ubuntu" w:eastAsia="Times New Roman" w:hAnsi="Ubuntu" w:cs="Times New Roman"/>
                  <w:sz w:val="23"/>
                  <w:szCs w:val="23"/>
                  <w:u w:val="single"/>
                  <w:lang w:eastAsia="ru-RU"/>
                </w:rPr>
                <w:t xml:space="preserve"> профессиональных комп</w:t>
              </w:r>
              <w:r w:rsidR="000A043D">
                <w:rPr>
                  <w:rFonts w:ascii="Ubuntu" w:eastAsia="Times New Roman" w:hAnsi="Ubuntu" w:cs="Times New Roman"/>
                  <w:sz w:val="23"/>
                  <w:szCs w:val="23"/>
                  <w:u w:val="single"/>
                  <w:lang w:eastAsia="ru-RU"/>
                </w:rPr>
                <w:t>етенций педагогов за период 2018 – 2021</w:t>
              </w:r>
              <w:r w:rsidR="000001E7" w:rsidRPr="000E5660">
                <w:rPr>
                  <w:rFonts w:ascii="Ubuntu" w:eastAsia="Times New Roman" w:hAnsi="Ubuntu" w:cs="Times New Roman"/>
                  <w:sz w:val="23"/>
                  <w:szCs w:val="23"/>
                  <w:u w:val="single"/>
                  <w:lang w:eastAsia="ru-RU"/>
                </w:rPr>
                <w:t xml:space="preserve"> г.г.</w:t>
              </w:r>
            </w:hyperlink>
          </w:p>
          <w:p w:rsidR="000001E7" w:rsidRPr="000E5660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</w:pPr>
            <w:r w:rsidRPr="000E5660"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  <w:t> </w:t>
            </w:r>
          </w:p>
          <w:p w:rsidR="000001E7" w:rsidRPr="000E5660" w:rsidRDefault="00306D66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</w:pPr>
            <w:hyperlink r:id="rId11" w:history="1">
              <w:r w:rsidR="000001E7" w:rsidRPr="000E5660">
                <w:rPr>
                  <w:rFonts w:ascii="Ubuntu" w:eastAsia="Times New Roman" w:hAnsi="Ubuntu" w:cs="Times New Roman"/>
                  <w:sz w:val="23"/>
                  <w:szCs w:val="23"/>
                  <w:u w:val="single"/>
                  <w:lang w:eastAsia="ru-RU"/>
                </w:rPr>
                <w:t>Краткий анализ результатов исследования предметных и методических компетенц</w:t>
              </w:r>
              <w:r w:rsidR="000A043D">
                <w:rPr>
                  <w:rFonts w:ascii="Ubuntu" w:eastAsia="Times New Roman" w:hAnsi="Ubuntu" w:cs="Times New Roman"/>
                  <w:sz w:val="23"/>
                  <w:szCs w:val="23"/>
                  <w:u w:val="single"/>
                  <w:lang w:eastAsia="ru-RU"/>
                </w:rPr>
                <w:t>ий учителей, проведенного в 2021</w:t>
              </w:r>
              <w:r w:rsidR="000001E7" w:rsidRPr="000E5660">
                <w:rPr>
                  <w:rFonts w:ascii="Ubuntu" w:eastAsia="Times New Roman" w:hAnsi="Ubuntu" w:cs="Times New Roman"/>
                  <w:sz w:val="23"/>
                  <w:szCs w:val="23"/>
                  <w:u w:val="single"/>
                  <w:lang w:eastAsia="ru-RU"/>
                </w:rPr>
                <w:t xml:space="preserve"> году</w:t>
              </w:r>
            </w:hyperlink>
          </w:p>
          <w:p w:rsidR="000001E7" w:rsidRPr="000E5660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</w:pPr>
            <w:r w:rsidRPr="000E5660"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  <w:t> </w:t>
            </w:r>
          </w:p>
          <w:p w:rsidR="000001E7" w:rsidRPr="000E5660" w:rsidRDefault="00306D66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</w:pPr>
            <w:hyperlink r:id="rId12" w:history="1">
              <w:r w:rsidR="000001E7" w:rsidRPr="000E5660">
                <w:rPr>
                  <w:rFonts w:ascii="Ubuntu" w:eastAsia="Times New Roman" w:hAnsi="Ubuntu" w:cs="Times New Roman"/>
                  <w:sz w:val="23"/>
                  <w:szCs w:val="23"/>
                  <w:u w:val="single"/>
                  <w:lang w:eastAsia="ru-RU"/>
                </w:rPr>
                <w:t>Меры, принятые по итогам проведенного исследования</w:t>
              </w:r>
            </w:hyperlink>
          </w:p>
        </w:tc>
      </w:tr>
      <w:tr w:rsidR="000001E7" w:rsidRPr="000001E7" w:rsidTr="000001E7">
        <w:tc>
          <w:tcPr>
            <w:tcW w:w="95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E5660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</w:pPr>
            <w:r w:rsidRPr="000E5660">
              <w:rPr>
                <w:rFonts w:ascii="Ubuntu" w:eastAsia="Times New Roman" w:hAnsi="Ubuntu" w:cs="Times New Roman"/>
                <w:b/>
                <w:bCs/>
                <w:sz w:val="23"/>
                <w:szCs w:val="23"/>
                <w:lang w:eastAsia="ru-RU"/>
              </w:rPr>
              <w:t>Государственная итоговая аттестация</w:t>
            </w:r>
          </w:p>
        </w:tc>
      </w:tr>
      <w:tr w:rsidR="000001E7" w:rsidRPr="000001E7" w:rsidTr="009B56DC"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2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Единый государственный экзамен (ЕГЭ)</w:t>
            </w: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br/>
              <w:t>Ежегодно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Государственная итоговая аттестация по образовательным программам среднего общего образования. Результаты учебной деятельности обучающихся 11 классов по отдельным предметам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Default="00306D66" w:rsidP="000001E7">
            <w:pPr>
              <w:spacing w:before="100" w:beforeAutospacing="1" w:after="100" w:afterAutospacing="1" w:line="240" w:lineRule="auto"/>
              <w:jc w:val="center"/>
            </w:pPr>
            <w:hyperlink r:id="rId13" w:history="1">
              <w:r w:rsidR="000001E7" w:rsidRPr="000E5660">
                <w:rPr>
                  <w:rFonts w:ascii="Ubuntu" w:eastAsia="Times New Roman" w:hAnsi="Ubuntu" w:cs="Times New Roman"/>
                  <w:sz w:val="23"/>
                  <w:szCs w:val="23"/>
                  <w:u w:val="single"/>
                  <w:lang w:eastAsia="ru-RU"/>
                </w:rPr>
                <w:t>Нормативные документы</w:t>
              </w:r>
            </w:hyperlink>
          </w:p>
          <w:p w:rsidR="00AF240B" w:rsidRPr="00615C15" w:rsidRDefault="00AF240B" w:rsidP="000A043D">
            <w:pPr>
              <w:spacing w:before="100" w:beforeAutospacing="1" w:after="100" w:afterAutospacing="1" w:line="480" w:lineRule="auto"/>
              <w:rPr>
                <w:b/>
              </w:rPr>
            </w:pPr>
            <w:r w:rsidRPr="00615C15">
              <w:rPr>
                <w:b/>
              </w:rPr>
              <w:t xml:space="preserve">Приказ  управления образования от 29.06,2020 № 278 «О создании условий для проведения ГИА по образовательным программам среднего общего </w:t>
            </w:r>
            <w:r w:rsidRPr="00615C15">
              <w:rPr>
                <w:b/>
              </w:rPr>
              <w:lastRenderedPageBreak/>
              <w:t xml:space="preserve">образования в форме ЕГЭ в основной период ее проведения по всем учебным предметам на территории </w:t>
            </w:r>
            <w:r w:rsidR="000A043D">
              <w:rPr>
                <w:b/>
              </w:rPr>
              <w:t>городского округа город «Дагестанские Огни»</w:t>
            </w:r>
          </w:p>
          <w:p w:rsidR="00AF240B" w:rsidRPr="000E5660" w:rsidRDefault="00AF240B" w:rsidP="00AF240B">
            <w:pPr>
              <w:spacing w:before="100" w:beforeAutospacing="1" w:after="100" w:afterAutospacing="1" w:line="240" w:lineRule="auto"/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</w:pPr>
          </w:p>
        </w:tc>
      </w:tr>
      <w:tr w:rsidR="000001E7" w:rsidRPr="000001E7" w:rsidTr="009B56DC"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lastRenderedPageBreak/>
              <w:t>2.</w:t>
            </w:r>
          </w:p>
        </w:tc>
        <w:tc>
          <w:tcPr>
            <w:tcW w:w="2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Основной государственный экзамен (ОГЭ)</w:t>
            </w: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br/>
              <w:t>Ежегодно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Государ</w:t>
            </w:r>
            <w:r w:rsidR="009B56DC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 xml:space="preserve">ственная итоговая аттестация по </w:t>
            </w: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 xml:space="preserve">образовательным программам основного общего образования. Оценка </w:t>
            </w:r>
            <w:r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>результатов учебной деятельности обучающихся 9 классов с целью формирования индивидуальной образовательной траектории: принятие решения о продолжении обучения в старшей школе или в учреждениях среднего профессионального образования.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E5660" w:rsidRDefault="00306D66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u w:val="single"/>
                <w:lang w:eastAsia="ru-RU"/>
              </w:rPr>
            </w:pPr>
            <w:hyperlink r:id="rId14" w:history="1">
              <w:r w:rsidR="000001E7" w:rsidRPr="000E5660">
                <w:rPr>
                  <w:rFonts w:ascii="Ubuntu" w:eastAsia="Times New Roman" w:hAnsi="Ubuntu" w:cs="Times New Roman"/>
                  <w:sz w:val="23"/>
                  <w:szCs w:val="23"/>
                  <w:u w:val="single"/>
                  <w:lang w:eastAsia="ru-RU"/>
                </w:rPr>
                <w:t>Нормативные документы</w:t>
              </w:r>
            </w:hyperlink>
          </w:p>
          <w:p w:rsidR="0067215C" w:rsidRPr="000E5660" w:rsidRDefault="0067215C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u w:val="single"/>
                <w:lang w:eastAsia="ru-RU"/>
              </w:rPr>
            </w:pPr>
          </w:p>
          <w:p w:rsidR="0067215C" w:rsidRPr="000E5660" w:rsidRDefault="0067215C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u w:val="single"/>
                <w:lang w:eastAsia="ru-RU"/>
              </w:rPr>
            </w:pPr>
          </w:p>
          <w:p w:rsidR="0067215C" w:rsidRPr="000E5660" w:rsidRDefault="0067215C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u w:val="single"/>
                <w:lang w:eastAsia="ru-RU"/>
              </w:rPr>
            </w:pPr>
          </w:p>
          <w:p w:rsidR="0067215C" w:rsidRPr="000E5660" w:rsidRDefault="0067215C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u w:val="single"/>
                <w:lang w:eastAsia="ru-RU"/>
              </w:rPr>
            </w:pPr>
          </w:p>
          <w:p w:rsidR="0067215C" w:rsidRPr="000E5660" w:rsidRDefault="0067215C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u w:val="single"/>
                <w:lang w:eastAsia="ru-RU"/>
              </w:rPr>
            </w:pPr>
          </w:p>
          <w:p w:rsidR="0067215C" w:rsidRPr="000E5660" w:rsidRDefault="0067215C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u w:val="single"/>
                <w:lang w:eastAsia="ru-RU"/>
              </w:rPr>
            </w:pPr>
          </w:p>
          <w:p w:rsidR="0067215C" w:rsidRPr="000E5660" w:rsidRDefault="0067215C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u w:val="single"/>
                <w:lang w:eastAsia="ru-RU"/>
              </w:rPr>
            </w:pPr>
          </w:p>
          <w:p w:rsidR="0067215C" w:rsidRPr="000E5660" w:rsidRDefault="0067215C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u w:val="single"/>
                <w:lang w:eastAsia="ru-RU"/>
              </w:rPr>
            </w:pPr>
          </w:p>
          <w:p w:rsidR="0067215C" w:rsidRPr="000E5660" w:rsidRDefault="0067215C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u w:val="single"/>
                <w:lang w:eastAsia="ru-RU"/>
              </w:rPr>
            </w:pPr>
          </w:p>
          <w:p w:rsidR="0067215C" w:rsidRPr="000E5660" w:rsidRDefault="0067215C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sz w:val="23"/>
                <w:szCs w:val="23"/>
                <w:lang w:eastAsia="ru-RU"/>
              </w:rPr>
            </w:pPr>
          </w:p>
        </w:tc>
      </w:tr>
      <w:tr w:rsidR="000001E7" w:rsidRPr="000001E7" w:rsidTr="000001E7">
        <w:tc>
          <w:tcPr>
            <w:tcW w:w="95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b/>
                <w:bCs/>
                <w:color w:val="000000"/>
                <w:sz w:val="23"/>
                <w:szCs w:val="23"/>
                <w:lang w:eastAsia="ru-RU"/>
              </w:rPr>
              <w:t>Региональные процедуры оценки качества образования</w:t>
            </w:r>
          </w:p>
        </w:tc>
      </w:tr>
      <w:tr w:rsidR="000001E7" w:rsidRPr="000001E7" w:rsidTr="009B56DC">
        <w:tc>
          <w:tcPr>
            <w:tcW w:w="6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F76FE1" w:rsidP="000001E7">
            <w:pPr>
              <w:spacing w:before="100" w:beforeAutospacing="1" w:after="100" w:afterAutospacing="1" w:line="240" w:lineRule="auto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 xml:space="preserve">  Региональные исследования качества образования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001E7">
            <w:pPr>
              <w:spacing w:before="100" w:beforeAutospacing="1" w:after="100" w:afterAutospacing="1" w:line="240" w:lineRule="auto"/>
              <w:jc w:val="center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0001E7"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  <w:t>Цель исследования:</w:t>
            </w:r>
          </w:p>
          <w:p w:rsidR="009B56DC" w:rsidRPr="00615C15" w:rsidRDefault="00DC19BD" w:rsidP="009B56DC">
            <w:pPr>
              <w:spacing w:after="0" w:line="240" w:lineRule="auto"/>
              <w:jc w:val="both"/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</w:pPr>
            <w:r w:rsidRPr="00615C15">
              <w:rPr>
                <w:rFonts w:ascii="Ubuntu" w:eastAsia="Times New Roman" w:hAnsi="Ubuntu" w:cs="Times New Roman" w:hint="eastAsia"/>
                <w:b/>
                <w:color w:val="000000"/>
                <w:sz w:val="23"/>
                <w:szCs w:val="23"/>
                <w:lang w:eastAsia="ru-RU"/>
              </w:rPr>
              <w:t>О</w:t>
            </w:r>
            <w:r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 xml:space="preserve">ценка уровня </w:t>
            </w:r>
            <w:proofErr w:type="spellStart"/>
            <w:r w:rsidR="000001E7"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>сформиро</w:t>
            </w:r>
            <w:r w:rsidR="000E5660"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>ванности</w:t>
            </w:r>
            <w:proofErr w:type="spellEnd"/>
            <w:r w:rsidR="000E5660"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 xml:space="preserve"> знаний по химии 10кл в МБОУ </w:t>
            </w:r>
            <w:r w:rsidR="00AA4A03">
              <w:rPr>
                <w:rFonts w:ascii="Ubuntu" w:eastAsia="Times New Roman" w:hAnsi="Ubuntu" w:cs="Times New Roman" w:hint="eastAsia"/>
                <w:b/>
                <w:color w:val="000000"/>
                <w:sz w:val="23"/>
                <w:szCs w:val="23"/>
                <w:lang w:eastAsia="ru-RU"/>
              </w:rPr>
              <w:t>«</w:t>
            </w:r>
            <w:r w:rsidR="00AA4A03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>СОШ№2</w:t>
            </w:r>
            <w:r w:rsidR="00AA4A03">
              <w:rPr>
                <w:rFonts w:ascii="Ubuntu" w:eastAsia="Times New Roman" w:hAnsi="Ubuntu" w:cs="Times New Roman" w:hint="eastAsia"/>
                <w:b/>
                <w:color w:val="000000"/>
                <w:sz w:val="23"/>
                <w:szCs w:val="23"/>
                <w:lang w:eastAsia="ru-RU"/>
              </w:rPr>
              <w:t>»</w:t>
            </w:r>
            <w:r w:rsidR="000001E7"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>;</w:t>
            </w:r>
          </w:p>
          <w:p w:rsidR="000001E7" w:rsidRPr="00615C15" w:rsidRDefault="000E5660" w:rsidP="009B56DC">
            <w:pPr>
              <w:spacing w:after="0" w:line="240" w:lineRule="auto"/>
              <w:jc w:val="both"/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</w:pPr>
            <w:r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 xml:space="preserve">оценка уровня </w:t>
            </w:r>
            <w:proofErr w:type="spellStart"/>
            <w:r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>сформированности</w:t>
            </w:r>
            <w:proofErr w:type="spellEnd"/>
            <w:r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 xml:space="preserve"> знаний по технологии в 5-ых и 8-ых классах МБОУ СОШ №</w:t>
            </w:r>
            <w:r w:rsidR="00AA4A03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>5</w:t>
            </w:r>
            <w:r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>;</w:t>
            </w:r>
          </w:p>
          <w:p w:rsidR="009B56DC" w:rsidRPr="00615C15" w:rsidRDefault="000001E7" w:rsidP="009B56DC">
            <w:pPr>
              <w:spacing w:after="0" w:line="240" w:lineRule="auto"/>
              <w:jc w:val="both"/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</w:pPr>
            <w:r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 xml:space="preserve">определение направления совершенствования образовательного процесса, с </w:t>
            </w:r>
            <w:r w:rsidR="009B56DC"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 xml:space="preserve">учетом современных требований к </w:t>
            </w:r>
            <w:r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>образовательным результатам;</w:t>
            </w:r>
          </w:p>
          <w:p w:rsidR="000001E7" w:rsidRPr="000001E7" w:rsidRDefault="000001E7" w:rsidP="009B56DC">
            <w:pPr>
              <w:spacing w:after="0" w:line="240" w:lineRule="auto"/>
              <w:jc w:val="both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  <w:r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lastRenderedPageBreak/>
              <w:t xml:space="preserve">прогноз </w:t>
            </w:r>
            <w:proofErr w:type="gramStart"/>
            <w:r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>развития региональной системы оценки качества образования</w:t>
            </w:r>
            <w:proofErr w:type="gramEnd"/>
            <w:r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 xml:space="preserve"> в соответствии с методологией и критериями оценки качества общего образования в общеобразовательных организациях на основе практики международных исследований </w:t>
            </w:r>
            <w:r w:rsidR="000E5660" w:rsidRPr="00615C15">
              <w:rPr>
                <w:rFonts w:ascii="Ubuntu" w:eastAsia="Times New Roman" w:hAnsi="Ubuntu" w:cs="Times New Roman"/>
                <w:b/>
                <w:color w:val="000000"/>
                <w:sz w:val="23"/>
                <w:szCs w:val="23"/>
                <w:lang w:eastAsia="ru-RU"/>
              </w:rPr>
              <w:t>качества подготовки обучающихся</w:t>
            </w:r>
          </w:p>
        </w:tc>
        <w:tc>
          <w:tcPr>
            <w:tcW w:w="29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1E7" w:rsidRPr="000001E7" w:rsidRDefault="000001E7" w:rsidP="000E5660">
            <w:pPr>
              <w:spacing w:before="100" w:beforeAutospacing="1" w:after="100" w:afterAutospacing="1" w:line="240" w:lineRule="auto"/>
              <w:rPr>
                <w:rFonts w:ascii="Ubuntu" w:eastAsia="Times New Roman" w:hAnsi="Ubuntu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</w:tbl>
    <w:bookmarkEnd w:id="0"/>
    <w:p w:rsidR="000001E7" w:rsidRPr="000001E7" w:rsidRDefault="000001E7" w:rsidP="000001E7">
      <w:pPr>
        <w:spacing w:before="100" w:beforeAutospacing="1" w:after="100" w:afterAutospacing="1" w:line="240" w:lineRule="auto"/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</w:pPr>
      <w:r w:rsidRPr="000001E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lastRenderedPageBreak/>
        <w:t> </w:t>
      </w:r>
    </w:p>
    <w:p w:rsidR="000001E7" w:rsidRPr="000001E7" w:rsidRDefault="000001E7" w:rsidP="000001E7">
      <w:pPr>
        <w:spacing w:before="100" w:beforeAutospacing="1" w:after="100" w:afterAutospacing="1" w:line="240" w:lineRule="auto"/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</w:pPr>
      <w:r w:rsidRPr="000001E7">
        <w:rPr>
          <w:rFonts w:ascii="Ubuntu" w:eastAsia="Times New Roman" w:hAnsi="Ubuntu" w:cs="Times New Roman"/>
          <w:color w:val="000000"/>
          <w:sz w:val="23"/>
          <w:szCs w:val="23"/>
          <w:lang w:eastAsia="ru-RU"/>
        </w:rPr>
        <w:t> </w:t>
      </w:r>
    </w:p>
    <w:p w:rsidR="00B6533E" w:rsidRPr="000001E7" w:rsidRDefault="00B6533E">
      <w:pPr>
        <w:rPr>
          <w:rFonts w:ascii="Times New Roman" w:hAnsi="Times New Roman" w:cs="Times New Roman"/>
          <w:sz w:val="28"/>
          <w:szCs w:val="28"/>
        </w:rPr>
      </w:pPr>
    </w:p>
    <w:sectPr w:rsidR="00B6533E" w:rsidRPr="000001E7" w:rsidSect="003E28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buntu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3EF3"/>
    <w:rsid w:val="000001E7"/>
    <w:rsid w:val="000A043D"/>
    <w:rsid w:val="000C29B6"/>
    <w:rsid w:val="000E5660"/>
    <w:rsid w:val="001869B5"/>
    <w:rsid w:val="002204E2"/>
    <w:rsid w:val="002B4965"/>
    <w:rsid w:val="002B502D"/>
    <w:rsid w:val="002C5919"/>
    <w:rsid w:val="00306D66"/>
    <w:rsid w:val="00343EF3"/>
    <w:rsid w:val="003E283E"/>
    <w:rsid w:val="00501D20"/>
    <w:rsid w:val="00615C15"/>
    <w:rsid w:val="0067215C"/>
    <w:rsid w:val="00780BFF"/>
    <w:rsid w:val="00936ABB"/>
    <w:rsid w:val="009B56DC"/>
    <w:rsid w:val="009B655E"/>
    <w:rsid w:val="009C0336"/>
    <w:rsid w:val="00A15696"/>
    <w:rsid w:val="00A56109"/>
    <w:rsid w:val="00A63155"/>
    <w:rsid w:val="00AA4A03"/>
    <w:rsid w:val="00AC739E"/>
    <w:rsid w:val="00AD1103"/>
    <w:rsid w:val="00AE516D"/>
    <w:rsid w:val="00AF240B"/>
    <w:rsid w:val="00B0514A"/>
    <w:rsid w:val="00B6533E"/>
    <w:rsid w:val="00C23A87"/>
    <w:rsid w:val="00CB69CE"/>
    <w:rsid w:val="00CF6D0D"/>
    <w:rsid w:val="00D656CA"/>
    <w:rsid w:val="00DC19BD"/>
    <w:rsid w:val="00DF5892"/>
    <w:rsid w:val="00DF5A19"/>
    <w:rsid w:val="00F601B4"/>
    <w:rsid w:val="00F76FE1"/>
    <w:rsid w:val="00FB3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8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9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9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avminobr.ru/uploads/stavminobr/%D0%9E%D1%82%D0%B4%D0%B5%D0%BB%20%D0%BE%D0%B1%D1%89%D0%B5%D0%B3%D0%BE%20%D0%BE%D0%B1%D1%80%D0%B0%D0%B7%D0%BE%D0%B2%D0%B0%D0%BD%D0%B8%D1%8F/2020/06/19/%D0%A0%D0%B5%D0%BA%D0%BE%D0%BC%D0%B5%D0%BD%D0%B4%D0%B0%D1%86%D0%B8%D0%B8%20%D0%BF%D0%BE%20%D0%B8%D1%82%D0%BE%D0%B3%D0%B0%D0%BC%20%D0%BF%D1%80%D0%BE%D0%B2%D0%B5%D0%B4%D0%B5%D0%BD%D0%B8%D1%8F%20%D0%B0%D0%BF%D1%80%D0%BE%D0%B1%D0%B0%D1%86%D0%B8%D0%B8.pdf" TargetMode="External"/><Relationship Id="rId13" Type="http://schemas.openxmlformats.org/officeDocument/2006/relationships/hyperlink" Target="http://stavminobr.ru/activities/gosudarstvennaya-itogovaya-attestacziya/gia-11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cviewer.yandex.ru/view/332759653/?*=PGGVavZgan%2B%2BoHpcrIx2vXAa7tF7InVybCI6InlhLWJyb3dzZXI6Ly80RFQxdVhFUFJySlJYbFVGb2V3cnVGaVBQQXQwQXFyVFFoTFBkREhhQWpJX1JMR2N3ZElEblFKSFhqV2dfZUZIalBVcUZ4bGVIbVcyVUxHNnhEV3kxdC1sZ1o4cVZ6STlieXplTzgtNV9RWmJhb1k2dkRmcFF6bXA1aG15RjJWYmRJODdTVjdRMFl5R1ducGlVZEVkTmc9PT9zaWduPXlfN0VSRjkxaFhoVkZDbFBpSjhuY2hrUUJKb3NIR0ZkTEl3dDVqM0cwZVU9IiwidGl0bGUiOiLQodC%2F0YDQsNCy0LrQsCDQv9C%2BINGA0LXQt9GD0LvRjNGC0LDRgtCw0Lwg0LDQv9GA0L7QsdCw0YbQuNC4INCg0L7RgdC%2B0LHRgNC90LDQtNC30L7RgNCwLmRvYyIsIm5vaWZyYW1lIjpmYWxzZSwidWlkIjoiMzMyNzU5NjUzIiwidHMiOjE1OTQwNDExMzQ0MjYsInl1IjoiNjA3NzY1ODU0MTU3OTcwNDkxMiJ9" TargetMode="External"/><Relationship Id="rId12" Type="http://schemas.openxmlformats.org/officeDocument/2006/relationships/hyperlink" Target="http://staviropk.ru/attachments/article/87/%D0%93%D0%BE%D0%B4%D0%BE%D0%B2%D0%BE%D0%B9%20%D0%BA%D0%B0%D0%BB%D0%B5%D0%BD%D0%B4%D0%B0%D1%80%D0%BD%D1%8B%D0%B9%20%D1%83%D1%87%D0%B5%D0%B1%D0%BD%D1%8B%D0%B9%20%D0%B3%D1%80%D0%B0%D1%84%D0%B8%D0%BA%20-%20%202020%20%D0%B3%D0%BE%D0%B4.pd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stavminobr.ru/activities/doshkolnoe-i-obshhee-obrazovanie/obshhee-obrazovanie/naczionalnyie-issledovaniya-kachestva-obrazovaniya/" TargetMode="External"/><Relationship Id="rId11" Type="http://schemas.openxmlformats.org/officeDocument/2006/relationships/hyperlink" Target="https://docviewer.yandex.ru/view/332759653/?*=zOIkDUXGLs3wnY0Dzr4naTLe30x7InVybCI6InlhLWJyb3dzZXI6Ly80RFQxdVhFUFJySlJYbFVGb2V3cnVKX2hxOFBjSXlYUlItS2ZqNEN2OW04VC03TTRMTlF1TWVNVDZWQXVNTE9HclFodnlCRFhhdnlfa1F4UktNVXRTbEZNM0psdGxOT2Q3cTVoZ1RBZmNkNWxMcC02VlpRamZzeHQ5SnB0WkUtV1ZTSlNtYU5LMVpsMlhMV2JFUElKdkE9PT9zaWduPXpfdW9lYUNwTG90UGpRMjNPOUZGRjZnUllLVmdFcGM3N2M1VDhxN1pwbzg9IiwidGl0bGUiOiLQmNC90YTQvtGA0LzQsNGG0LjRjyDQv9C%2BINGA0LXQt9GD0LvRjNGC0LDRgtCw0Lwg0JXQpNCe0Jwg0JzQnyDQoNCkLmRvYyIsIm5vaWZyYW1lIjpmYWxzZSwidWlkIjoiMzMyNzU5NjUzIiwidHMiOjE1OTQwNDExNzg2MzcsInl1IjoiNjA3NzY1ODU0MTU3OTcwNDkxMiJ9" TargetMode="External"/><Relationship Id="rId5" Type="http://schemas.openxmlformats.org/officeDocument/2006/relationships/hyperlink" Target="http://stavminobr.ru/activities/doshkolnoe-i-obshhee-obrazovanie/obshhee-obrazovanie/vserossijskie-proverochnyie-rabotyi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docviewer.yandex.ru/view/332759653/?*=qE2uCrJ5tkBXI%2FCIoz9D5O%2FG8ph7InVybCI6InlhLWJyb3dzZXI6Ly80RFQxdVhFUFJySlJYbFVGb2V3cnVPUVM1anJBRkFvaU1Hb2I2TWJJT2xvb3JIUWJDbFpCT1NvTXhKcXA5X3dnOVlOd3EwdDR0SnZsYkZ5MVZfRjRSdTZYQVVoT0YwWWNHWV9XWXRQcWNORjdTa1JEQ2s0NFVUY2EtTmhBT3VKZ3dscG5EYVYycEFOQ080LXF2MDRlanc9PT9zaWduPV9kYkZudHBQMmRlTWxtdG1Sbmw5NVFZSHE3VnVid0N3YW9jb0lCc21GM289IiwidGl0bGUiOiIwMy4wNi4g0JjRgdGB0LvQtdC00L7QstCw0L3QuNC1INGD0YDQvtCy0L3RjyDRgdGE0L7RgNC80LjRgNC%2B0LLQsNC90L3QvtGB0YLQuCDQv9GA0L7RhNC10YHRgdC40L7QvdCw0LvRjNC90YvRhSDQutC%2B0LzQv9C10YLQtdC90YbQuNC5LmRvYyIsIm5vaWZyYW1lIjpmYWxzZSwidWlkIjoiMzMyNzU5NjUzIiwidHMiOjE1OTQwNDEwODk5MDUsInl1IjoiNjA3NzY1ODU0MTU3OTcwNDkxMiJ9" TargetMode="External"/><Relationship Id="rId19" Type="http://schemas.microsoft.com/office/2007/relationships/stylesWithEffects" Target="stylesWithEffects.xml"/><Relationship Id="rId4" Type="http://schemas.openxmlformats.org/officeDocument/2006/relationships/hyperlink" Target="http://stavminobr.ru/activities/doshkolnoe-i-obshhee-obrazovanie/obshhee-obrazovanie/vserossijskie-proverochnyie-rabotyi/" TargetMode="External"/><Relationship Id="rId9" Type="http://schemas.openxmlformats.org/officeDocument/2006/relationships/hyperlink" Target="http://staviropk.ru/attachments/article/87/%D0%93%D0%BE%D0%B4%D0%BE%D0%B2%D0%BE%D0%B9%20%D0%BA%D0%B0%D0%BB%D0%B5%D0%BD%D0%B4%D0%B0%D1%80%D0%BD%D1%8B%D0%B9%20%D1%83%D1%87%D0%B5%D0%B1%D0%BD%D1%8B%D0%B9%20%D0%B3%D1%80%D0%B0%D1%84%D0%B8%D0%BA%20-%20%202020%20%D0%B3%D0%BE%D0%B4.pdf" TargetMode="External"/><Relationship Id="rId14" Type="http://schemas.openxmlformats.org/officeDocument/2006/relationships/hyperlink" Target="http://stavminobr.ru/activities/gosudarstvennaya-itogovaya-attestacziya/gia-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7</Pages>
  <Words>2314</Words>
  <Characters>13192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Олеговна</dc:creator>
  <cp:keywords/>
  <dc:description/>
  <cp:lastModifiedBy>Admin</cp:lastModifiedBy>
  <cp:revision>40</cp:revision>
  <dcterms:created xsi:type="dcterms:W3CDTF">2020-07-23T05:23:00Z</dcterms:created>
  <dcterms:modified xsi:type="dcterms:W3CDTF">2021-09-06T05:12:00Z</dcterms:modified>
</cp:coreProperties>
</file>